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88" w:rsidRPr="007B4388" w:rsidRDefault="007B4388" w:rsidP="007B43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УТВЕРЖДЕНО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Постановлением от 01.06.2002 г.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ГТК </w:t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</w:t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 02/8-15, МФ </w:t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</w:t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 01-03/32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и ГНК </w:t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</w:t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 2002-53,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зарегистрированным МЮ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04.06.2002 г. </w:t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</w:t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 1147</w:t>
      </w:r>
    </w:p>
    <w:p w:rsidR="007B4388" w:rsidRPr="007B4388" w:rsidRDefault="007B4388" w:rsidP="007B43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B4388" w:rsidRPr="007B4388" w:rsidRDefault="007B4388" w:rsidP="007B4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ПОЛОЖЕНИЕ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о порядке определения предназначения товаров,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перемещаемых физическими лицами через таможенную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границу Республики Узбекистан</w:t>
      </w:r>
    </w:p>
    <w:p w:rsidR="007B4388" w:rsidRPr="007B4388" w:rsidRDefault="007B4388" w:rsidP="007B4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B4388" w:rsidRPr="007B4388" w:rsidRDefault="007B4388" w:rsidP="007B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 настоящее Положение внесены изменения в соответствии с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  <w:t>Постановлением ГТК, МФ и ГНК, зарегистрированным МЮ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  <w:t xml:space="preserve">01.02.2003 г. 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1147-1,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  <w:t>Постановлением ГТК, МФ и ГНК, зарегистрированным МЮ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  <w:t xml:space="preserve">22.04.2008 г. 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1147-2,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  <w:t>Постановлением ГТК, МФ и ГНК, зарегистрированным МЮ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  <w:t xml:space="preserve">03.09.2008 г. 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1147-3</w:t>
      </w:r>
    </w:p>
    <w:p w:rsidR="007B4388" w:rsidRPr="007B4388" w:rsidRDefault="007B4388" w:rsidP="007B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1. Настоящее Положение разработано во исполнение постановления Кабинета Министров Республики Узбекистан от 6 мая 2002 года 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154 "Об упорядочении ввоза товаров физическими лицами на территорию Республики Узбекистан" и направлено на упорядочение процедуры определения предназначения товаров, ввозимых в Республику Узбекистан физическими лицами, в целях их обложения таможенными платежами.</w:t>
      </w:r>
    </w:p>
    <w:p w:rsidR="007B4388" w:rsidRPr="007B4388" w:rsidRDefault="007B4388" w:rsidP="007B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2. Лицо, перемещающее товары, указывает перечень товаров, их количество и стоимость, а также подтверждает, что товары не предназначены для производственной или иной коммерческой деятельности путем заявления об этом на оборотной стороне таможенной декларации формы Т-6.</w:t>
      </w:r>
    </w:p>
    <w:p w:rsidR="007B4388" w:rsidRPr="007B4388" w:rsidRDefault="007B4388" w:rsidP="007B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3. Предназначение товаров, перемещаемых через таможенную границу Республики Узбекистан физическими лицами, устанавливается должностным лицом таможенного органа в соответствии с общепринятыми международными нормами и практикой, учитывая характер, количество и частоту перемещения товаров, а также все обстоятельства поездки физического лица и при наличии оснований полагать, что товары перемещаются через таможенную границу не 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lastRenderedPageBreak/>
        <w:t>для собственных нужд (то есть не в целях личного пользования или потребления) физическим лицом и членами его семьи.</w:t>
      </w:r>
    </w:p>
    <w:p w:rsidR="007B4388" w:rsidRPr="007B4388" w:rsidRDefault="007B4388" w:rsidP="007B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 При установлении предназначения товаров должностным лицом таможенного органа могут приниматься во внимание следующие факторы: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а) характер товаров, где учитываются потребительские свойства товаров, традиционная практика их применения и использования. Ввоз товаров, обычно не используемых в быту, дает основание предполагать, что такие товары ввозятся для коммерческих целей, если лицо, перемещающее товары, не докажет обратное;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б) количество товаров. Однородные товары (одного наименования, размера, фасона, цвета и т.п.) в количестве, явно превышающем потребность лица, перемещающего товары, и членов его семьи, как правило, ввозятся для использования в коммерческих целях;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в) частота перемещения товаров. Неоднократный ввоз одним и тем же лицом однородных товаров, хотя бы и в небольших количествах, может рассматриваться как то, что товары ввозятся для использования в коммерческих целях, если лицо не докажет обратное;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г) обстоятельства поездки. Учитываются цель поездки, ее продолжительность, страна пребывания, сумма заработанной валюты и т.д.;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д) наличие оснований полагать, что товары перемещаются через таможенную границу не для собственных нужд, (то есть не в целях личного пользования или потребления) физическим лицом или членами его семьи.</w:t>
      </w:r>
    </w:p>
    <w:p w:rsidR="007B4388" w:rsidRPr="007B4388" w:rsidRDefault="007B4388" w:rsidP="007B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5. Товары рассматриваются как не предназначенные для производственной или иной коммерческой деятельности, если они ввозятся исключительно для пользования или потребления лицом, перемещающим товары, и членами его семьи в быту, и использование которых не связано с извлечением доходов.</w:t>
      </w:r>
    </w:p>
    <w:p w:rsidR="007B4388" w:rsidRPr="007B4388" w:rsidRDefault="007B4388" w:rsidP="007B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6. Физическим лицам разрешается завозить для собственных нужд без уплаты таможенных платежей: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- товары с территории несопредельных государств, общая стоимость которых в эквивалентном выражении не превышает 1000 долларов США включительно, в соответствии с "Предельными нормами беспошлинного ввоза товаров физическими лицами на территорию Республики Узбекистан", утвержденными Министерством финансов и Государственным налоговым комитетом Республики Узбекистан от 7 сентября 1996 года (рег. 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279 от 10.09.1996 г.);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- потребительские товары с территории сопредельных государств в пределах норм беспошлинного ввоза, общая стоимость которых не превышает 25 долларов США, в соответствии с "Предельными нормами беспошлинного ввоза товаров на территорию Республики Узбекистан физическими лицами для личного пользования, с территории сопредельных государств", утвержденными 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lastRenderedPageBreak/>
        <w:t xml:space="preserve">постановлением Министерства финансов, Агенства по внешним экономическим связям и Государственного таможенного комитета Республики Узбекистан от 28 декабря 2002 года 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141, 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ХИ-01/12-4998 и 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01-02/8-52 (рег. </w:t>
      </w:r>
      <w:proofErr w:type="gramStart"/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1196 от 28.12.2002 г.).</w:t>
      </w:r>
      <w:proofErr w:type="gramEnd"/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(Абзац в редакции Постановления ГТК, МФ и ГНК, зарегистрированного МЮ 03.09.2008 г. 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1147-3) (См. Предыдущую редакцию</w:t>
      </w:r>
      <w:proofErr w:type="gramStart"/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)</w:t>
      </w:r>
      <w:proofErr w:type="gramEnd"/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  <w:t>При ввозе товаров для собственных нужд свыше указанной нормы физические лица уплачивают таможенные платежи в следующих размерах:</w:t>
      </w:r>
    </w:p>
    <w:p w:rsidR="007B4388" w:rsidRPr="007B4388" w:rsidRDefault="007B4388" w:rsidP="007B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Абзац пятый исключен в соответствии с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  <w:t>Постановлением ГТК, МФ и ГНК, зарегистрированным МЮ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  <w:t xml:space="preserve">22.04.2008 г. 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1147-2</w:t>
      </w:r>
    </w:p>
    <w:p w:rsidR="007B4388" w:rsidRPr="007B4388" w:rsidRDefault="007B4388" w:rsidP="007B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сбор с физических лиц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в размере 20 % от стоимости, превышающей нормы беспошлинного ввоза;</w:t>
      </w:r>
    </w:p>
    <w:p w:rsidR="007B4388" w:rsidRPr="007B4388" w:rsidRDefault="007B4388" w:rsidP="007B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таможенные пошлины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по установленным ставкам от стоимости, превышающей нормы беспошлинного ввоза;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  <w:t>-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акцизный налог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по установленным ставкам от стоимости, превышающей нормы ввоза товаров без уплаты акцизного налога;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  <w:t>-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налог на добавленную стоимость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- в размере 20 % от стоимости, превышающей нормы беспошлинного ввоза, к которой добавляется сумма таможенной пошлины, подлежащая уплате, а по подакцизному товару - также и сумма акцизного налога.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  <w:t xml:space="preserve">При поступлении товара в адрес физического лица (за исключением международных почтовых отправлений) таможенные платежи взимаются со всей суммы ввозимого товара без применения нормы беспошлинного ввоза и нормы ввоза товаров без уплаты акцизного налога. (Абзац введен в соответствии с Постановлением ГТК, МФ и ГНК, зарегистрированным МЮ 22.04.2008 г. 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1147-2)</w:t>
      </w:r>
    </w:p>
    <w:p w:rsidR="007B4388" w:rsidRPr="007B4388" w:rsidRDefault="007B4388" w:rsidP="007B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7. Физические лица, переселяющиеся на постоянное место жительства в Республику Узбекистан из иностранных государств, могут ввозить без ограничения общей стоимости и без обложения таможенными платежами личное имущество, приобретенное ими до въезда на территорию Республики Узбекистан, за исключением автотранспортных средств.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  <w:t>Автотранспортные средства, ввозимые переселяющимися на постоянное место жительства в Республику Узбекистан лицами, облагаются таможенными платежами по установленным ставкам от стоимости, превышающей норму беспошлинного ввоза.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  <w:t xml:space="preserve">Товары, ввозимые переселяющимися на постоянное место жительства в Республику Узбекистан лицами в составе личного имущества и предназначенные для коммерческой деятельности, выпускаются в свободное 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lastRenderedPageBreak/>
        <w:t>обращение на таможенную территорию Республики Узбекистан с уплатой таможенных платежей без применения нормы беспошлинного ввоза и нормы ввоза товаров без уплаты акцизного налога.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  <w:t xml:space="preserve">(Пункт в редакции Постановления ГТК, МФ и ГНК, зарегистрированного МЮ 22.04.2008 г. 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1147-2) (См. Предыдущую редакцию)</w:t>
      </w:r>
    </w:p>
    <w:p w:rsidR="007B4388" w:rsidRPr="007B4388" w:rsidRDefault="007B4388" w:rsidP="007B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B4388" w:rsidRPr="007B4388" w:rsidRDefault="007B4388" w:rsidP="007B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"Бюллетень нормативных актов министерств, государственных комитетов и ведомств Республики Узбекистан", 2002 г. 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NN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11-12</w:t>
      </w:r>
    </w:p>
    <w:p w:rsidR="007B4388" w:rsidRPr="007B4388" w:rsidRDefault="007B4388" w:rsidP="007B4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ЗАРЕГИСТРИРОВАНЫ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МИНИСТЕРСТВОМ ЮСТИЦИИ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РЕСПУБЛИКИ УЗБЕКИСТАН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10.09.1996 г.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</w:t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 279</w:t>
      </w:r>
    </w:p>
    <w:p w:rsidR="007B4388" w:rsidRPr="007B4388" w:rsidRDefault="007B4388" w:rsidP="007B4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B4388" w:rsidRPr="007B4388" w:rsidRDefault="007B4388" w:rsidP="007B4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УТВЕРЖДЕНЫ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245"/>
      </w:tblGrid>
      <w:tr w:rsidR="007B4388" w:rsidRPr="007B4388" w:rsidTr="007B4388">
        <w:trPr>
          <w:tblCellSpacing w:w="0" w:type="dxa"/>
        </w:trPr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388" w:rsidRPr="007B4388" w:rsidRDefault="007B4388" w:rsidP="007B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7B4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br/>
            </w:r>
            <w:r w:rsidRPr="007B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RU"/>
              </w:rPr>
              <w:t>МИНИСТЕРСТВОМ ФИНАНСОВ</w:t>
            </w:r>
            <w:r w:rsidRPr="007B4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br/>
            </w:r>
            <w:r w:rsidRPr="007B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RU"/>
              </w:rPr>
              <w:t>РЕСПУБЛИКИ УЗБЕКИСТАН</w:t>
            </w:r>
            <w:r w:rsidRPr="007B4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br/>
            </w:r>
            <w:r w:rsidRPr="007B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</w:t>
            </w:r>
            <w:r w:rsidRPr="007B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RU"/>
              </w:rPr>
              <w:t xml:space="preserve"> 55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388" w:rsidRPr="007B4388" w:rsidRDefault="007B4388" w:rsidP="007B4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7B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RU"/>
              </w:rPr>
              <w:t>ГЛАВНЫМ</w:t>
            </w:r>
            <w:r w:rsidRPr="007B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 w:rsidRPr="007B4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br/>
            </w:r>
            <w:r w:rsidRPr="007B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RU"/>
              </w:rPr>
              <w:t>ТАМОЖЕННЫМ УПРАВЛЕНИЕМ</w:t>
            </w:r>
            <w:r w:rsidRPr="007B4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br/>
            </w:r>
            <w:r w:rsidRPr="007B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RU"/>
              </w:rPr>
              <w:t>РЕСПУБЛИКИ УЗБЕКИСТАН</w:t>
            </w:r>
            <w:r w:rsidRPr="007B4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br/>
            </w:r>
            <w:r w:rsidRPr="007B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</w:t>
            </w:r>
            <w:r w:rsidRPr="007B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RU"/>
              </w:rPr>
              <w:t xml:space="preserve"> 1200</w:t>
            </w:r>
          </w:p>
        </w:tc>
      </w:tr>
    </w:tbl>
    <w:p w:rsidR="007B4388" w:rsidRPr="007B4388" w:rsidRDefault="007B4388" w:rsidP="007B4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07.09.1996 г.</w:t>
      </w:r>
    </w:p>
    <w:p w:rsidR="007B4388" w:rsidRPr="007B4388" w:rsidRDefault="007B4388" w:rsidP="007B4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B4388" w:rsidRPr="007B4388" w:rsidRDefault="007B4388" w:rsidP="007B4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ПРЕДЕЛЬНЫЕ НОРМЫ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беспошлинного ввоза товаров физическими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лицами на территорию Республики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Узбекистан</w:t>
      </w:r>
    </w:p>
    <w:p w:rsidR="007B4388" w:rsidRPr="007B4388" w:rsidRDefault="007B4388" w:rsidP="007B4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B4388" w:rsidRPr="007B4388" w:rsidRDefault="007B4388" w:rsidP="007B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1. Настоящие предельные нормы беспошлинного ввоза товаров физическими лицами установлены в соответствии с постановлением Кабинета Министров Республики Узбекистан от 13 августа 1996 года 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279 "О введении сбора за ввоз физическими лицами товаров на территорию Республики Узбекистан".</w:t>
      </w:r>
    </w:p>
    <w:p w:rsidR="007B4388" w:rsidRPr="007B4388" w:rsidRDefault="007B4388" w:rsidP="007B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lastRenderedPageBreak/>
        <w:t>2. Нормы беспошлинного ввоза товаров физическими лицами согласно приложению распространяются на всех граждан - как резидентов, так и нерезидентов Республики Узбекистан.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  <w:t>Таможенный досмотр товаров, завозимых физическими лицами в пределах нормы беспошлинного ввоза производится с учетом Международной конвенции о таможенных льготах для туристов (Нью-Йорк, 4 июля 1954 года) и в случае, когда имеется предложение о несоответствии фактически ввезенного товара по количеству и наименованию товаров, указанных в форме Т-6.</w:t>
      </w:r>
    </w:p>
    <w:p w:rsidR="007B4388" w:rsidRPr="007B4388" w:rsidRDefault="007B4388" w:rsidP="007B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3. Товары, являющиеся личным (хозяйственным) имуществом физического лица, при изменении места жительства (с уточнением отметки о снятии с учета с прежнего места жительства) ввозятся на момент переезда беспошлинно.</w:t>
      </w:r>
    </w:p>
    <w:p w:rsidR="007B4388" w:rsidRPr="007B4388" w:rsidRDefault="007B4388" w:rsidP="007B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4. Определение стоимости ввозимых товаров в пределах норм беспошлинного ввоза производится согласно заявленной стоимости (по товаросопроводительным документам, счет-фактуре, инвойсу, накладной и так далее). В случаях отсутствия таковых стоимость определяется по письменному заявлению владельца товара. Заявленная стоимость не должна быть резко занижена или завышена от среднесложившихся цен на момент таможенного оформления.</w:t>
      </w:r>
    </w:p>
    <w:p w:rsidR="007B4388" w:rsidRPr="007B4388" w:rsidRDefault="007B4388" w:rsidP="007B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B4388" w:rsidRPr="007B4388" w:rsidRDefault="007B4388" w:rsidP="007B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5. С вводом в действие настоящих норм беспошлинного ввоза утрачивают силу нормы беспошлинного ввоза физическими лицами предметов (имущества) для личного пользования, предусмотренные в инструкции "Временные нормы беспошлинного ввоза и вывоза физическими лицами предметов (имущества) для личного пользования", утвержденной Министерством финансов Республики Узбекистан 22 августа 1995 года 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87 и Государственным налоговым комитетом Республики Узбекистан 18 августа 1995 года 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69 и зарегистрированной Министерством юстиции Республики Узбекистан за 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N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 169 от 06.09.1995 г.</w:t>
      </w:r>
    </w:p>
    <w:p w:rsidR="007B4388" w:rsidRPr="007B4388" w:rsidRDefault="007B4388" w:rsidP="007B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B4388" w:rsidRPr="007B4388" w:rsidRDefault="007B4388" w:rsidP="007B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B4388" w:rsidRPr="007B4388" w:rsidRDefault="007B4388" w:rsidP="007B43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ПРИЛОЖЕНИЕ </w:t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</w:t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 xml:space="preserve"> 1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к Предельным нормам беспошлинного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ввоза товаров физическими лицами на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территорию Республики Узбекистан</w:t>
      </w:r>
    </w:p>
    <w:p w:rsidR="007B4388" w:rsidRPr="007B4388" w:rsidRDefault="007B4388" w:rsidP="007B43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B4388" w:rsidRPr="007B4388" w:rsidRDefault="007B4388" w:rsidP="007B4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lastRenderedPageBreak/>
        <w:t>НОРМЫ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беспошлинного ввоза товаров физическими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лицами на территорию Республики Узбекистан,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на которые установлены импортные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таможенные пошлины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2700"/>
        <w:gridCol w:w="4695"/>
      </w:tblGrid>
      <w:tr w:rsidR="007B4388" w:rsidRPr="007B4388" w:rsidTr="007B4388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388" w:rsidRPr="007B4388" w:rsidRDefault="007B4388" w:rsidP="007B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B4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br/>
            </w:r>
            <w:r w:rsidRPr="007B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NN п/п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388" w:rsidRPr="007B4388" w:rsidRDefault="007B4388" w:rsidP="007B4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B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Наименование</w:t>
            </w:r>
            <w:proofErr w:type="spellEnd"/>
            <w:r w:rsidRPr="007B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B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завозимого</w:t>
            </w:r>
            <w:proofErr w:type="spellEnd"/>
            <w:r w:rsidRPr="007B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B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товара</w:t>
            </w:r>
            <w:proofErr w:type="spellEnd"/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388" w:rsidRPr="007B4388" w:rsidRDefault="007B4388" w:rsidP="007B4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7B438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ru-RU"/>
              </w:rPr>
              <w:t>Норма ввоза на одно лицо</w:t>
            </w:r>
          </w:p>
        </w:tc>
      </w:tr>
      <w:tr w:rsidR="007B4388" w:rsidRPr="007B4388" w:rsidTr="007B4388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388" w:rsidRPr="007B4388" w:rsidRDefault="007B4388" w:rsidP="007B4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B4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388" w:rsidRPr="007B4388" w:rsidRDefault="007B4388" w:rsidP="007B4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B4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388" w:rsidRPr="007B4388" w:rsidRDefault="007B4388" w:rsidP="007B4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B4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</w:tr>
      <w:tr w:rsidR="007B4388" w:rsidRPr="007B4388" w:rsidTr="007B4388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388" w:rsidRPr="007B4388" w:rsidRDefault="007B4388" w:rsidP="007B4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B4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388" w:rsidRPr="007B4388" w:rsidRDefault="007B4388" w:rsidP="007B4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B4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Импортные</w:t>
            </w:r>
            <w:proofErr w:type="spellEnd"/>
            <w:r w:rsidRPr="007B4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B4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товары</w:t>
            </w:r>
            <w:proofErr w:type="spellEnd"/>
            <w:r w:rsidRPr="007B4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*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388" w:rsidRPr="007B4388" w:rsidRDefault="007B4388" w:rsidP="007B43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7B438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стоимостью не более 1000 долларов США</w:t>
            </w:r>
          </w:p>
        </w:tc>
      </w:tr>
    </w:tbl>
    <w:p w:rsidR="007B4388" w:rsidRPr="007B4388" w:rsidRDefault="007B4388" w:rsidP="007B4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/>
        </w:rPr>
        <w:t>-----------------------------------</w:t>
      </w:r>
      <w:r w:rsidRPr="007B438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br/>
      </w:r>
      <w:r w:rsidRPr="007B438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val="ru-RU"/>
        </w:rPr>
        <w:t>Примечание.</w:t>
      </w:r>
      <w:r w:rsidRPr="007B43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7B438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-RU"/>
        </w:rPr>
        <w:t>1. Физические лица, ввозящие импортные товары в пределах установленных норм беспошлинного ввоза, в обязательном порядке заполняют таможенную декларацию по форме Т-6.</w:t>
      </w:r>
    </w:p>
    <w:p w:rsidR="00443C57" w:rsidRPr="007B4388" w:rsidRDefault="00443C57">
      <w:pPr>
        <w:rPr>
          <w:lang w:val="ru-RU"/>
        </w:rPr>
      </w:pPr>
      <w:bookmarkStart w:id="0" w:name="_GoBack"/>
      <w:bookmarkEnd w:id="0"/>
    </w:p>
    <w:sectPr w:rsidR="00443C57" w:rsidRPr="007B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88"/>
    <w:rsid w:val="00443C57"/>
    <w:rsid w:val="007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4388"/>
    <w:rPr>
      <w:b/>
      <w:bCs/>
    </w:rPr>
  </w:style>
  <w:style w:type="character" w:customStyle="1" w:styleId="apple-converted-space">
    <w:name w:val="apple-converted-space"/>
    <w:basedOn w:val="DefaultParagraphFont"/>
    <w:rsid w:val="007B4388"/>
  </w:style>
  <w:style w:type="character" w:styleId="Emphasis">
    <w:name w:val="Emphasis"/>
    <w:basedOn w:val="DefaultParagraphFont"/>
    <w:uiPriority w:val="20"/>
    <w:qFormat/>
    <w:rsid w:val="007B43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4388"/>
    <w:rPr>
      <w:b/>
      <w:bCs/>
    </w:rPr>
  </w:style>
  <w:style w:type="character" w:customStyle="1" w:styleId="apple-converted-space">
    <w:name w:val="apple-converted-space"/>
    <w:basedOn w:val="DefaultParagraphFont"/>
    <w:rsid w:val="007B4388"/>
  </w:style>
  <w:style w:type="character" w:styleId="Emphasis">
    <w:name w:val="Emphasis"/>
    <w:basedOn w:val="DefaultParagraphFont"/>
    <w:uiPriority w:val="20"/>
    <w:qFormat/>
    <w:rsid w:val="007B43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1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2014-10-01T15:04:00Z</dcterms:created>
  <dcterms:modified xsi:type="dcterms:W3CDTF">2014-10-01T15:05:00Z</dcterms:modified>
</cp:coreProperties>
</file>